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f778f0f54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40c6c5d69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Headquarters,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ea6e149b444bd" /><Relationship Type="http://schemas.openxmlformats.org/officeDocument/2006/relationships/numbering" Target="/word/numbering.xml" Id="R4dfa781afc894209" /><Relationship Type="http://schemas.openxmlformats.org/officeDocument/2006/relationships/settings" Target="/word/settings.xml" Id="Rb115e7b986234ca8" /><Relationship Type="http://schemas.openxmlformats.org/officeDocument/2006/relationships/image" Target="/word/media/e5c50397-a87d-4fb7-828c-5184e4c57711.png" Id="R6cf40c6c5d69457a" /></Relationships>
</file>