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1a719f954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f3a832a9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Heatherdale,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c6a45ada14b02" /><Relationship Type="http://schemas.openxmlformats.org/officeDocument/2006/relationships/numbering" Target="/word/numbering.xml" Id="R042a7a3805e64797" /><Relationship Type="http://schemas.openxmlformats.org/officeDocument/2006/relationships/settings" Target="/word/settings.xml" Id="Rc34684e2d7aa4733" /><Relationship Type="http://schemas.openxmlformats.org/officeDocument/2006/relationships/image" Target="/word/media/e8dfe54b-c15a-4e6b-847d-f169d5f9fa83.png" Id="R33ff3a832a9b4390" /></Relationships>
</file>