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c9f61c113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3b445802e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Henderson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5678663434a0b" /><Relationship Type="http://schemas.openxmlformats.org/officeDocument/2006/relationships/numbering" Target="/word/numbering.xml" Id="Rbd51d285dfb9498b" /><Relationship Type="http://schemas.openxmlformats.org/officeDocument/2006/relationships/settings" Target="/word/settings.xml" Id="R58a0a641a85b4af7" /><Relationship Type="http://schemas.openxmlformats.org/officeDocument/2006/relationships/image" Target="/word/media/7c1f2350-9e46-44fc-b64a-25991864cf69.png" Id="R6783b445802e4b48" /></Relationships>
</file>