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eea148cfd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646a9fba1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Hennepin,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53dcebd904c35" /><Relationship Type="http://schemas.openxmlformats.org/officeDocument/2006/relationships/numbering" Target="/word/numbering.xml" Id="R810a2a291c944947" /><Relationship Type="http://schemas.openxmlformats.org/officeDocument/2006/relationships/settings" Target="/word/settings.xml" Id="R56114ce1cdb34f20" /><Relationship Type="http://schemas.openxmlformats.org/officeDocument/2006/relationships/image" Target="/word/media/7ccfd239-3601-4205-b3ba-1fb81c40049b.png" Id="R1e3646a9fba14c5c" /></Relationships>
</file>