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0550e7d3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ef34e5b8f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f58494e574381" /><Relationship Type="http://schemas.openxmlformats.org/officeDocument/2006/relationships/numbering" Target="/word/numbering.xml" Id="Rb93bcb3f90c0482f" /><Relationship Type="http://schemas.openxmlformats.org/officeDocument/2006/relationships/settings" Target="/word/settings.xml" Id="Rdebcb74f91e6437d" /><Relationship Type="http://schemas.openxmlformats.org/officeDocument/2006/relationships/image" Target="/word/media/9eecc6d7-f140-4667-9cf2-fd904aedff42.png" Id="R066ef34e5b8f4286" /></Relationships>
</file>