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e26477a3e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aaa798a1c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 Lake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28e574e8a4fee" /><Relationship Type="http://schemas.openxmlformats.org/officeDocument/2006/relationships/numbering" Target="/word/numbering.xml" Id="R9b1cf398a38c4b6e" /><Relationship Type="http://schemas.openxmlformats.org/officeDocument/2006/relationships/settings" Target="/word/settings.xml" Id="R61518b8a0aad4fb2" /><Relationship Type="http://schemas.openxmlformats.org/officeDocument/2006/relationships/image" Target="/word/media/8e1aa45b-b8ef-4a40-9b27-97b7a0b33305.png" Id="R360aaa798a1c4245" /></Relationships>
</file>