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e402783ef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e46f590c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27719d5b44d47" /><Relationship Type="http://schemas.openxmlformats.org/officeDocument/2006/relationships/numbering" Target="/word/numbering.xml" Id="Ra2855230816c4569" /><Relationship Type="http://schemas.openxmlformats.org/officeDocument/2006/relationships/settings" Target="/word/settings.xml" Id="R79900edde7b243a2" /><Relationship Type="http://schemas.openxmlformats.org/officeDocument/2006/relationships/image" Target="/word/media/2557b545-448a-4d33-924d-17ff04c9d366.png" Id="R1693e46f590c41d0" /></Relationships>
</file>