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f6caee1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90c5877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Neck,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c2f87ec34476" /><Relationship Type="http://schemas.openxmlformats.org/officeDocument/2006/relationships/numbering" Target="/word/numbering.xml" Id="R80ecc7faa26948b2" /><Relationship Type="http://schemas.openxmlformats.org/officeDocument/2006/relationships/settings" Target="/word/settings.xml" Id="Rffc18d1980c84e96" /><Relationship Type="http://schemas.openxmlformats.org/officeDocument/2006/relationships/image" Target="/word/media/2acf0bba-7681-49a5-b6e5-0aedd4527315.png" Id="Ra12290c587784561" /></Relationships>
</file>