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1621a80e8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10f0a68c9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Herronton,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aec6f94dd4225" /><Relationship Type="http://schemas.openxmlformats.org/officeDocument/2006/relationships/numbering" Target="/word/numbering.xml" Id="R3ec98347c3564eb1" /><Relationship Type="http://schemas.openxmlformats.org/officeDocument/2006/relationships/settings" Target="/word/settings.xml" Id="Rde5a6bdcffef41e5" /><Relationship Type="http://schemas.openxmlformats.org/officeDocument/2006/relationships/image" Target="/word/media/7952ea3e-4cb4-40a8-87a3-17bafe400814.png" Id="Rada10f0a68c94610" /></Relationships>
</file>