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3b97aa763247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15252cbb5542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Hervey-Jonction,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f1ec347ecc4d50" /><Relationship Type="http://schemas.openxmlformats.org/officeDocument/2006/relationships/numbering" Target="/word/numbering.xml" Id="Rbb50c347b6f74b07" /><Relationship Type="http://schemas.openxmlformats.org/officeDocument/2006/relationships/settings" Target="/word/settings.xml" Id="Rf38968773d8c4ca5" /><Relationship Type="http://schemas.openxmlformats.org/officeDocument/2006/relationships/image" Target="/word/media/c6cd8294-b0e6-49be-870f-eb35373641af.png" Id="R3c15252cbb5542aa" /></Relationships>
</file>