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f465f678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37f54b0c3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2b36fffb34794" /><Relationship Type="http://schemas.openxmlformats.org/officeDocument/2006/relationships/numbering" Target="/word/numbering.xml" Id="R940652fd78b746ef" /><Relationship Type="http://schemas.openxmlformats.org/officeDocument/2006/relationships/settings" Target="/word/settings.xml" Id="R7f7ce0779cbb469b" /><Relationship Type="http://schemas.openxmlformats.org/officeDocument/2006/relationships/image" Target="/word/media/a9143d5e-88a7-45b9-b6e9-b3ae3a3b3372.png" Id="R3f637f54b0c34f94" /></Relationships>
</file>