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3e79596d2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735b6bfef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Forest,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2882237564ceb" /><Relationship Type="http://schemas.openxmlformats.org/officeDocument/2006/relationships/numbering" Target="/word/numbering.xml" Id="Rf1cc0d647fcb4f7c" /><Relationship Type="http://schemas.openxmlformats.org/officeDocument/2006/relationships/settings" Target="/word/settings.xml" Id="Rc77fa7770c8e4634" /><Relationship Type="http://schemas.openxmlformats.org/officeDocument/2006/relationships/image" Target="/word/media/e30e1c09-216f-45df-ac74-c032d8fdcf57.png" Id="Rea7735b6bfef4440" /></Relationships>
</file>