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77fa4723349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347c4a835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Highbank,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dbe076e2c5426c" /><Relationship Type="http://schemas.openxmlformats.org/officeDocument/2006/relationships/numbering" Target="/word/numbering.xml" Id="R6c752bcfd654414d" /><Relationship Type="http://schemas.openxmlformats.org/officeDocument/2006/relationships/settings" Target="/word/settings.xml" Id="R544a6ccf755a4058" /><Relationship Type="http://schemas.openxmlformats.org/officeDocument/2006/relationships/image" Target="/word/media/3b3ab751-03d3-46dc-87fa-52bdbb0faac6.png" Id="R29a347c4a83543ae" /></Relationships>
</file>