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bce1b28dc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b5e9d82c1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Highvale,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fa42cf5be4c71" /><Relationship Type="http://schemas.openxmlformats.org/officeDocument/2006/relationships/numbering" Target="/word/numbering.xml" Id="R88c8106eb4074b5c" /><Relationship Type="http://schemas.openxmlformats.org/officeDocument/2006/relationships/settings" Target="/word/settings.xml" Id="R7e805e54cd1849c2" /><Relationship Type="http://schemas.openxmlformats.org/officeDocument/2006/relationships/image" Target="/word/media/6e2e9b88-3841-44f7-aade-8561a29986a8.png" Id="Rf02b5e9d82c14b7d" /></Relationships>
</file>