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e5ec095c4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eb68e891e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Hinchinbrooke,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52e1bcff34aab" /><Relationship Type="http://schemas.openxmlformats.org/officeDocument/2006/relationships/numbering" Target="/word/numbering.xml" Id="Rfff48d402b054140" /><Relationship Type="http://schemas.openxmlformats.org/officeDocument/2006/relationships/settings" Target="/word/settings.xml" Id="R07a41876f3b5470e" /><Relationship Type="http://schemas.openxmlformats.org/officeDocument/2006/relationships/image" Target="/word/media/e419f83b-4fef-4f52-a62f-9492e2a216b0.png" Id="R0fdeb68e891e43a0" /></Relationships>
</file>