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ba6575333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1aeec082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Hoards,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c21bbde454469" /><Relationship Type="http://schemas.openxmlformats.org/officeDocument/2006/relationships/numbering" Target="/word/numbering.xml" Id="R397165e3904348ff" /><Relationship Type="http://schemas.openxmlformats.org/officeDocument/2006/relationships/settings" Target="/word/settings.xml" Id="Rba281798680d4146" /><Relationship Type="http://schemas.openxmlformats.org/officeDocument/2006/relationships/image" Target="/word/media/118a8475-d494-4145-85fe-c73bd3ea053e.png" Id="R50c1aeec082a4f36" /></Relationships>
</file>