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b5edfe3ae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0b94608ec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Hoasic,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07c5341ff47c2" /><Relationship Type="http://schemas.openxmlformats.org/officeDocument/2006/relationships/numbering" Target="/word/numbering.xml" Id="R1edb74bc34c342bd" /><Relationship Type="http://schemas.openxmlformats.org/officeDocument/2006/relationships/settings" Target="/word/settings.xml" Id="R07cbf4175dbe4c96" /><Relationship Type="http://schemas.openxmlformats.org/officeDocument/2006/relationships/image" Target="/word/media/5cba6a7f-1b88-4313-9417-da612cb2414f.png" Id="R2440b94608ec4916" /></Relationships>
</file>