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538d33a4f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48fb9652c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Hogs Back,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6bacbc557471c" /><Relationship Type="http://schemas.openxmlformats.org/officeDocument/2006/relationships/numbering" Target="/word/numbering.xml" Id="Rc927d6af4d8244eb" /><Relationship Type="http://schemas.openxmlformats.org/officeDocument/2006/relationships/settings" Target="/word/settings.xml" Id="Ra1e5f01a54d747e7" /><Relationship Type="http://schemas.openxmlformats.org/officeDocument/2006/relationships/image" Target="/word/media/ee1834c5-7d2c-445f-8d8a-ab78b2ce42b5.png" Id="R1e548fb9652c4dcf" /></Relationships>
</file>