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774d2efdd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48de7a46f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cedaacf0640c9" /><Relationship Type="http://schemas.openxmlformats.org/officeDocument/2006/relationships/numbering" Target="/word/numbering.xml" Id="Rc7762247cefe4b47" /><Relationship Type="http://schemas.openxmlformats.org/officeDocument/2006/relationships/settings" Target="/word/settings.xml" Id="R011542bd8b134b69" /><Relationship Type="http://schemas.openxmlformats.org/officeDocument/2006/relationships/image" Target="/word/media/19c783e0-dce5-4767-849c-f1b0ae161b71.png" Id="R2b448de7a46f4100" /></Relationships>
</file>