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126acc781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2a3e4ad7e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Holland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fdcc759104fec" /><Relationship Type="http://schemas.openxmlformats.org/officeDocument/2006/relationships/numbering" Target="/word/numbering.xml" Id="R771414dafecb4686" /><Relationship Type="http://schemas.openxmlformats.org/officeDocument/2006/relationships/settings" Target="/word/settings.xml" Id="Rb6b5a127db3a48e5" /><Relationship Type="http://schemas.openxmlformats.org/officeDocument/2006/relationships/image" Target="/word/media/4ca62876-e780-4d91-9f4c-ac7601fee7f7.png" Id="R0052a3e4ad7e4e6f" /></Relationships>
</file>