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1bfbab5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81d5c7f7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e483ff21d4c8c" /><Relationship Type="http://schemas.openxmlformats.org/officeDocument/2006/relationships/numbering" Target="/word/numbering.xml" Id="Rf62ce3c953c24f92" /><Relationship Type="http://schemas.openxmlformats.org/officeDocument/2006/relationships/settings" Target="/word/settings.xml" Id="R355a8375df384d83" /><Relationship Type="http://schemas.openxmlformats.org/officeDocument/2006/relationships/image" Target="/word/media/75623a1f-ab03-46d0-bf96-649cc8327d6a.png" Id="Re7f81d5c7f7349ad" /></Relationships>
</file>