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6cc2b47f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f2310d0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c7953ee7407f" /><Relationship Type="http://schemas.openxmlformats.org/officeDocument/2006/relationships/numbering" Target="/word/numbering.xml" Id="Rf86e8f5cb2794dfa" /><Relationship Type="http://schemas.openxmlformats.org/officeDocument/2006/relationships/settings" Target="/word/settings.xml" Id="R96a82b7c93364087" /><Relationship Type="http://schemas.openxmlformats.org/officeDocument/2006/relationships/image" Target="/word/media/7e5a2556-e71d-4592-9474-c8430f81323f.png" Id="Rdfbaf2310d064153" /></Relationships>
</file>