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4dd0cf25a49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dacc22ce04a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Hortonville,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7132c6fa3e45b7" /><Relationship Type="http://schemas.openxmlformats.org/officeDocument/2006/relationships/numbering" Target="/word/numbering.xml" Id="Rc568f08644db4831" /><Relationship Type="http://schemas.openxmlformats.org/officeDocument/2006/relationships/settings" Target="/word/settings.xml" Id="Ra6e192a81a834928" /><Relationship Type="http://schemas.openxmlformats.org/officeDocument/2006/relationships/image" Target="/word/media/a1ef5e38-c638-4dc8-9bdd-41fcb7bee524.png" Id="Rdb0dacc22ce04a13" /></Relationships>
</file>