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e97ad28bd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b57ebbce0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Houseys Rapids,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9dddf15c6487c" /><Relationship Type="http://schemas.openxmlformats.org/officeDocument/2006/relationships/numbering" Target="/word/numbering.xml" Id="R924241192c294de7" /><Relationship Type="http://schemas.openxmlformats.org/officeDocument/2006/relationships/settings" Target="/word/settings.xml" Id="Rcc1da6f6ada94cc1" /><Relationship Type="http://schemas.openxmlformats.org/officeDocument/2006/relationships/image" Target="/word/media/fe646fc4-9124-4984-ac84-b9b2420afba2.png" Id="Rca2b57ebbce04092" /></Relationships>
</file>