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ad1675df9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2450dc17b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Hoylestown,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c707f5dab4b91" /><Relationship Type="http://schemas.openxmlformats.org/officeDocument/2006/relationships/numbering" Target="/word/numbering.xml" Id="R18131d3835e64024" /><Relationship Type="http://schemas.openxmlformats.org/officeDocument/2006/relationships/settings" Target="/word/settings.xml" Id="R11a02443b45b47ed" /><Relationship Type="http://schemas.openxmlformats.org/officeDocument/2006/relationships/image" Target="/word/media/63a0c020-a583-4912-aca8-a1b4babb85d1.png" Id="R7d32450dc17b4ee2" /></Relationships>
</file>