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b9192f162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2384e1413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Huron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11c037c284975" /><Relationship Type="http://schemas.openxmlformats.org/officeDocument/2006/relationships/numbering" Target="/word/numbering.xml" Id="Rafeacd233b08413d" /><Relationship Type="http://schemas.openxmlformats.org/officeDocument/2006/relationships/settings" Target="/word/settings.xml" Id="Rdefdb9c88ac347d6" /><Relationship Type="http://schemas.openxmlformats.org/officeDocument/2006/relationships/image" Target="/word/media/bb820202-7ebd-4086-ad27-25ebdef85e6b.png" Id="R5862384e14134170" /></Relationships>
</file>