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784844300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876b72502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Hussar,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d49d4c3b54f66" /><Relationship Type="http://schemas.openxmlformats.org/officeDocument/2006/relationships/numbering" Target="/word/numbering.xml" Id="R8d6b454a8a1d45ee" /><Relationship Type="http://schemas.openxmlformats.org/officeDocument/2006/relationships/settings" Target="/word/settings.xml" Id="R9fedae15277a446f" /><Relationship Type="http://schemas.openxmlformats.org/officeDocument/2006/relationships/image" Target="/word/media/0c1466a0-842d-43b9-a4d4-f2518126eea5.png" Id="R88e876b725024575" /></Relationships>
</file>