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c2f7e4177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e9b2dc7de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Hybla,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d9e53c1cc4cfd" /><Relationship Type="http://schemas.openxmlformats.org/officeDocument/2006/relationships/numbering" Target="/word/numbering.xml" Id="Raf204b72a613489c" /><Relationship Type="http://schemas.openxmlformats.org/officeDocument/2006/relationships/settings" Target="/word/settings.xml" Id="R82e7bf6819f34ed9" /><Relationship Type="http://schemas.openxmlformats.org/officeDocument/2006/relationships/image" Target="/word/media/942e2dbf-d2c4-461d-a6c3-e406bb22d578.png" Id="R7f3e9b2dc7de4bb0" /></Relationships>
</file>