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e6409d49f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8bb52506f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Ile-a-la-Crosse,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2eb5682f042b2" /><Relationship Type="http://schemas.openxmlformats.org/officeDocument/2006/relationships/numbering" Target="/word/numbering.xml" Id="R3c3434b5b7fd4094" /><Relationship Type="http://schemas.openxmlformats.org/officeDocument/2006/relationships/settings" Target="/word/settings.xml" Id="R7ac23cec1bae4506" /><Relationship Type="http://schemas.openxmlformats.org/officeDocument/2006/relationships/image" Target="/word/media/520e0f8b-638f-4478-a4aa-0d14464c4dcf.png" Id="R93d8bb52506f4cf0" /></Relationships>
</file>