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5469d238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a8c658f6a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Illingworth,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d01185b764a34" /><Relationship Type="http://schemas.openxmlformats.org/officeDocument/2006/relationships/numbering" Target="/word/numbering.xml" Id="R87c5028963db4b65" /><Relationship Type="http://schemas.openxmlformats.org/officeDocument/2006/relationships/settings" Target="/word/settings.xml" Id="R36e79b3eff414ec9" /><Relationship Type="http://schemas.openxmlformats.org/officeDocument/2006/relationships/image" Target="/word/media/4f161a2c-9e65-4148-af15-aeba9bcdbd8f.png" Id="Re5ea8c658f6a4e02" /></Relationships>
</file>