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265e8bf4c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443b4c07c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Illuqarviviniq,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5cdf057884113" /><Relationship Type="http://schemas.openxmlformats.org/officeDocument/2006/relationships/numbering" Target="/word/numbering.xml" Id="R6e0650482a8942f1" /><Relationship Type="http://schemas.openxmlformats.org/officeDocument/2006/relationships/settings" Target="/word/settings.xml" Id="R98dd87bc79934fc1" /><Relationship Type="http://schemas.openxmlformats.org/officeDocument/2006/relationships/image" Target="/word/media/63a70e4e-c71a-4841-b248-61d85d227b18.png" Id="Rfd5443b4c07c487f" /></Relationships>
</file>