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f47b8aed0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18bd0d338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Inlet Baddeck,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850ff8ddc4b30" /><Relationship Type="http://schemas.openxmlformats.org/officeDocument/2006/relationships/numbering" Target="/word/numbering.xml" Id="R639d792d60fb419a" /><Relationship Type="http://schemas.openxmlformats.org/officeDocument/2006/relationships/settings" Target="/word/settings.xml" Id="R238750e0012c44e3" /><Relationship Type="http://schemas.openxmlformats.org/officeDocument/2006/relationships/image" Target="/word/media/71947e95-abd4-49e5-a3fe-83e6f95c76d2.png" Id="R50218bd0d3384542" /></Relationships>
</file>