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064b6c7c7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7e0c9ea5b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Ippikallak,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2e0696c104a7e" /><Relationship Type="http://schemas.openxmlformats.org/officeDocument/2006/relationships/numbering" Target="/word/numbering.xml" Id="Rdc9f6fd6d192460e" /><Relationship Type="http://schemas.openxmlformats.org/officeDocument/2006/relationships/settings" Target="/word/settings.xml" Id="R396d964e9620478b" /><Relationship Type="http://schemas.openxmlformats.org/officeDocument/2006/relationships/image" Target="/word/media/5be1bedf-b837-4154-9660-117c8deffc5a.png" Id="R7687e0c9ea5b446f" /></Relationships>
</file>