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dc4203b2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9df305eec0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Mines,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c2598412b41ab" /><Relationship Type="http://schemas.openxmlformats.org/officeDocument/2006/relationships/numbering" Target="/word/numbering.xml" Id="R523073405e3e464c" /><Relationship Type="http://schemas.openxmlformats.org/officeDocument/2006/relationships/settings" Target="/word/settings.xml" Id="R4550e9760b8542e4" /><Relationship Type="http://schemas.openxmlformats.org/officeDocument/2006/relationships/image" Target="/word/media/ca19a656-d6e1-47b4-a7a3-41ae0e590ea8.png" Id="R829df305eec04bc2" /></Relationships>
</file>