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15a6d6829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eafe79dc44e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Ituna,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20a80c5874505" /><Relationship Type="http://schemas.openxmlformats.org/officeDocument/2006/relationships/numbering" Target="/word/numbering.xml" Id="R03fab0e0b43e47ea" /><Relationship Type="http://schemas.openxmlformats.org/officeDocument/2006/relationships/settings" Target="/word/settings.xml" Id="Ra383f242bb8f40d1" /><Relationship Type="http://schemas.openxmlformats.org/officeDocument/2006/relationships/image" Target="/word/media/1ea38fbd-fc45-4f7e-81eb-375519dc65b7.png" Id="R9cbeafe79dc44e78" /></Relationships>
</file>