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df5bbd7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3e5d7f80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290f37304571" /><Relationship Type="http://schemas.openxmlformats.org/officeDocument/2006/relationships/numbering" Target="/word/numbering.xml" Id="R0f5f7fd0fc8b4f02" /><Relationship Type="http://schemas.openxmlformats.org/officeDocument/2006/relationships/settings" Target="/word/settings.xml" Id="R8e4b98722fd74d73" /><Relationship Type="http://schemas.openxmlformats.org/officeDocument/2006/relationships/image" Target="/word/media/de7b5979-1a35-49b8-aaea-490b7190b3af.png" Id="Rd6b3e5d7f80645c1" /></Relationships>
</file>