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d55a61049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472cdd116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8870cb3f4f1e" /><Relationship Type="http://schemas.openxmlformats.org/officeDocument/2006/relationships/numbering" Target="/word/numbering.xml" Id="R34b0c400835f4be2" /><Relationship Type="http://schemas.openxmlformats.org/officeDocument/2006/relationships/settings" Target="/word/settings.xml" Id="R099de6df82c7483e" /><Relationship Type="http://schemas.openxmlformats.org/officeDocument/2006/relationships/image" Target="/word/media/2e4e03aa-136e-4e5f-a2c0-613838c6cfe2.png" Id="R0ec472cdd1164e64" /></Relationships>
</file>