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226df5b90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4f1b8cb63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Jardineville,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da347c77448fe" /><Relationship Type="http://schemas.openxmlformats.org/officeDocument/2006/relationships/numbering" Target="/word/numbering.xml" Id="Re16ad75841864527" /><Relationship Type="http://schemas.openxmlformats.org/officeDocument/2006/relationships/settings" Target="/word/settings.xml" Id="Rf03892d192e34c01" /><Relationship Type="http://schemas.openxmlformats.org/officeDocument/2006/relationships/image" Target="/word/media/e80a0c28-e56c-407c-863f-a3ba6f34a189.png" Id="R24c4f1b8cb634b4e" /></Relationships>
</file>