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3dc94a059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3a96dd22d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Jean-Noel,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26c0d868f4d65" /><Relationship Type="http://schemas.openxmlformats.org/officeDocument/2006/relationships/numbering" Target="/word/numbering.xml" Id="Rf6cbc633521545c6" /><Relationship Type="http://schemas.openxmlformats.org/officeDocument/2006/relationships/settings" Target="/word/settings.xml" Id="Re7539cb266c74f96" /><Relationship Type="http://schemas.openxmlformats.org/officeDocument/2006/relationships/image" Target="/word/media/08af7410-770a-4a6d-9fec-ca59de48da6a.png" Id="R0543a96dd22d4bbd" /></Relationships>
</file>