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be3338112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1f4759503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300955f2842fd" /><Relationship Type="http://schemas.openxmlformats.org/officeDocument/2006/relationships/numbering" Target="/word/numbering.xml" Id="R9d8aa85057ee4544" /><Relationship Type="http://schemas.openxmlformats.org/officeDocument/2006/relationships/settings" Target="/word/settings.xml" Id="R1020756368044088" /><Relationship Type="http://schemas.openxmlformats.org/officeDocument/2006/relationships/image" Target="/word/media/d167d98a-eda2-46a1-b102-c673d940e57f.png" Id="R4391f47595034e80" /></Relationships>
</file>