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cdb81b9db149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bd6d0e2da64a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Jim Myles Garden,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e0eb7d37f14b14" /><Relationship Type="http://schemas.openxmlformats.org/officeDocument/2006/relationships/numbering" Target="/word/numbering.xml" Id="Rb2d4de6271ff4516" /><Relationship Type="http://schemas.openxmlformats.org/officeDocument/2006/relationships/settings" Target="/word/settings.xml" Id="R22b9007507c84aec" /><Relationship Type="http://schemas.openxmlformats.org/officeDocument/2006/relationships/image" Target="/word/media/bcec16e5-aa25-40c7-973a-bde1357450b4.png" Id="R8ebd6d0e2da64ad6" /></Relationships>
</file>