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456f8a98a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b5f7dd974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Jolicure,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ac91da1ce4583" /><Relationship Type="http://schemas.openxmlformats.org/officeDocument/2006/relationships/numbering" Target="/word/numbering.xml" Id="Re2d3399388ab47ce" /><Relationship Type="http://schemas.openxmlformats.org/officeDocument/2006/relationships/settings" Target="/word/settings.xml" Id="R61f188fd5fd14447" /><Relationship Type="http://schemas.openxmlformats.org/officeDocument/2006/relationships/image" Target="/word/media/a4105c35-38fb-4b9d-9e90-4888294854a7.png" Id="R8d1b5f7dd974486d" /></Relationships>
</file>