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6a5b5e68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aeaf6f27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32d0df564ba0" /><Relationship Type="http://schemas.openxmlformats.org/officeDocument/2006/relationships/numbering" Target="/word/numbering.xml" Id="Reedd3c1c5c584d33" /><Relationship Type="http://schemas.openxmlformats.org/officeDocument/2006/relationships/settings" Target="/word/settings.xml" Id="R7c8358ab29f849d7" /><Relationship Type="http://schemas.openxmlformats.org/officeDocument/2006/relationships/image" Target="/word/media/b222b806-5931-4042-bcb7-c8d87f8661b4.png" Id="R6db6aeaf6f274827" /></Relationships>
</file>