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fea8217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1beccab3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Judique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1aa76ad834a3c" /><Relationship Type="http://schemas.openxmlformats.org/officeDocument/2006/relationships/numbering" Target="/word/numbering.xml" Id="R49ebdd4ac38b4633" /><Relationship Type="http://schemas.openxmlformats.org/officeDocument/2006/relationships/settings" Target="/word/settings.xml" Id="R94087f6732af4b61" /><Relationship Type="http://schemas.openxmlformats.org/officeDocument/2006/relationships/image" Target="/word/media/c3f5b546-21dc-449f-af1f-57e616023342.png" Id="Rd0661beccab34853" /></Relationships>
</file>