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562ea2c5e44e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8a4acc335948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Juniper Station,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28f3e2bdbe4083" /><Relationship Type="http://schemas.openxmlformats.org/officeDocument/2006/relationships/numbering" Target="/word/numbering.xml" Id="Re4f3a796820d4bab" /><Relationship Type="http://schemas.openxmlformats.org/officeDocument/2006/relationships/settings" Target="/word/settings.xml" Id="R48480409eb4848b0" /><Relationship Type="http://schemas.openxmlformats.org/officeDocument/2006/relationships/image" Target="/word/media/9ae6d573-b6e0-4f82-b8c7-ca3f5474dcb1.png" Id="Rc18a4acc33594853" /></Relationships>
</file>