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76458bcf0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be674b90f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Kawartha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0d5a07892455a" /><Relationship Type="http://schemas.openxmlformats.org/officeDocument/2006/relationships/numbering" Target="/word/numbering.xml" Id="R5bb7f0e276b74402" /><Relationship Type="http://schemas.openxmlformats.org/officeDocument/2006/relationships/settings" Target="/word/settings.xml" Id="R1196b17449fc49fb" /><Relationship Type="http://schemas.openxmlformats.org/officeDocument/2006/relationships/image" Target="/word/media/a1ec0834-a7ca-4189-af33-fb5922d54ac4.png" Id="R25bbe674b90f4922" /></Relationships>
</file>