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828363fc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94904c6a0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a211b52e8436b" /><Relationship Type="http://schemas.openxmlformats.org/officeDocument/2006/relationships/numbering" Target="/word/numbering.xml" Id="Rf0f7f6633a01478a" /><Relationship Type="http://schemas.openxmlformats.org/officeDocument/2006/relationships/settings" Target="/word/settings.xml" Id="Ra37bdc592181422e" /><Relationship Type="http://schemas.openxmlformats.org/officeDocument/2006/relationships/image" Target="/word/media/c5b53aa8-badb-48b3-80ab-40a470c031b4.png" Id="R5f994904c6a04800" /></Relationships>
</file>