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204b2f0f8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3128dafbe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Keldon,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fea77d14949da" /><Relationship Type="http://schemas.openxmlformats.org/officeDocument/2006/relationships/numbering" Target="/word/numbering.xml" Id="R8bfe08da3ded4c46" /><Relationship Type="http://schemas.openxmlformats.org/officeDocument/2006/relationships/settings" Target="/word/settings.xml" Id="R54b25cc1e3e14763" /><Relationship Type="http://schemas.openxmlformats.org/officeDocument/2006/relationships/image" Target="/word/media/df665160-e846-4b47-85fd-9034378b3377.png" Id="Rd723128dafbe49d5" /></Relationships>
</file>