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028366c4c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84a54d32f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Kelliher,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f33cf002f4f14" /><Relationship Type="http://schemas.openxmlformats.org/officeDocument/2006/relationships/numbering" Target="/word/numbering.xml" Id="R328f7f6ae5764528" /><Relationship Type="http://schemas.openxmlformats.org/officeDocument/2006/relationships/settings" Target="/word/settings.xml" Id="Rc1ec21e0507b4819" /><Relationship Type="http://schemas.openxmlformats.org/officeDocument/2006/relationships/image" Target="/word/media/979ffc25-dc5a-4f86-aaab-c481b82be499.png" Id="Reb984a54d32f4504" /></Relationships>
</file>