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fd337bc04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47500de29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Kelvin Grove,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a4eeaf6d04da5" /><Relationship Type="http://schemas.openxmlformats.org/officeDocument/2006/relationships/numbering" Target="/word/numbering.xml" Id="Rd3d11fad129b42b6" /><Relationship Type="http://schemas.openxmlformats.org/officeDocument/2006/relationships/settings" Target="/word/settings.xml" Id="Rda05132c5b2c4c96" /><Relationship Type="http://schemas.openxmlformats.org/officeDocument/2006/relationships/image" Target="/word/media/2c454245-9c9a-4bca-83e7-171c2ddb601b.png" Id="Rb9247500de2947a4" /></Relationships>
</file>